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6C177">
      <w:pPr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 w14:paraId="60EAB83D">
      <w:pPr>
        <w:jc w:val="center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40"/>
          <w:lang w:eastAsia="zh-CN"/>
        </w:rPr>
        <w:t>五年制学院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2025年学生毕业设计（论文）指导教师安排</w:t>
      </w:r>
    </w:p>
    <w:bookmarkEnd w:id="0"/>
    <w:p w14:paraId="4689CB7E">
      <w:pPr>
        <w:jc w:val="center"/>
        <w:rPr>
          <w:rFonts w:hint="default" w:ascii="黑体" w:hAnsi="黑体" w:eastAsia="黑体" w:cs="黑体"/>
          <w:sz w:val="24"/>
          <w:szCs w:val="24"/>
          <w:lang w:val="en-US" w:eastAsia="zh-CN"/>
        </w:rPr>
      </w:pPr>
    </w:p>
    <w:tbl>
      <w:tblPr>
        <w:tblStyle w:val="3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2"/>
        <w:gridCol w:w="1409"/>
        <w:gridCol w:w="1410"/>
      </w:tblGrid>
      <w:tr w14:paraId="2807F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148" w:type="dxa"/>
            <w:noWrap w:val="0"/>
            <w:vAlign w:val="top"/>
          </w:tcPr>
          <w:p w14:paraId="660C3F3D">
            <w:pPr>
              <w:widowControl w:val="0"/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学生名单</w:t>
            </w:r>
          </w:p>
        </w:tc>
        <w:tc>
          <w:tcPr>
            <w:tcW w:w="1386" w:type="dxa"/>
            <w:noWrap w:val="0"/>
            <w:vAlign w:val="top"/>
          </w:tcPr>
          <w:p w14:paraId="742FC11B">
            <w:pPr>
              <w:widowControl w:val="0"/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指导教师</w:t>
            </w:r>
          </w:p>
        </w:tc>
        <w:tc>
          <w:tcPr>
            <w:tcW w:w="1386" w:type="dxa"/>
            <w:noWrap w:val="0"/>
            <w:vAlign w:val="top"/>
          </w:tcPr>
          <w:p w14:paraId="5DFC92B0">
            <w:pPr>
              <w:widowControl w:val="0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辅导员</w:t>
            </w:r>
          </w:p>
        </w:tc>
      </w:tr>
      <w:tr w14:paraId="07225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148" w:type="dxa"/>
            <w:noWrap w:val="0"/>
            <w:vAlign w:val="top"/>
          </w:tcPr>
          <w:p w14:paraId="1A21EAA0">
            <w:pPr>
              <w:widowControl w:val="0"/>
              <w:jc w:val="left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cs="Times New Roman"/>
                <w:color w:val="FF0000"/>
                <w:sz w:val="21"/>
                <w:szCs w:val="24"/>
                <w:vertAlign w:val="baseline"/>
                <w:lang w:val="en-US" w:eastAsia="zh-CN"/>
              </w:rPr>
              <w:t>空中乘务2001班：</w:t>
            </w:r>
          </w:p>
        </w:tc>
        <w:tc>
          <w:tcPr>
            <w:tcW w:w="1386" w:type="dxa"/>
            <w:noWrap w:val="0"/>
            <w:vAlign w:val="top"/>
          </w:tcPr>
          <w:p w14:paraId="6392F4F9">
            <w:pPr>
              <w:widowControl w:val="0"/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386" w:type="dxa"/>
            <w:noWrap w:val="0"/>
            <w:vAlign w:val="top"/>
          </w:tcPr>
          <w:p w14:paraId="46B2798E">
            <w:pPr>
              <w:widowControl w:val="0"/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172EC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148" w:type="dxa"/>
            <w:noWrap w:val="0"/>
            <w:vAlign w:val="top"/>
          </w:tcPr>
          <w:p w14:paraId="152786B0">
            <w:pPr>
              <w:widowControl w:val="0"/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386" w:type="dxa"/>
            <w:noWrap w:val="0"/>
            <w:vAlign w:val="top"/>
          </w:tcPr>
          <w:p w14:paraId="3B148C5A">
            <w:pPr>
              <w:widowControl w:val="0"/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386" w:type="dxa"/>
            <w:noWrap w:val="0"/>
            <w:vAlign w:val="top"/>
          </w:tcPr>
          <w:p w14:paraId="3B3DE835">
            <w:pPr>
              <w:widowControl w:val="0"/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14F6C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148" w:type="dxa"/>
            <w:noWrap w:val="0"/>
            <w:vAlign w:val="top"/>
          </w:tcPr>
          <w:p w14:paraId="4EF65BAB">
            <w:pPr>
              <w:widowControl w:val="0"/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386" w:type="dxa"/>
            <w:noWrap w:val="0"/>
            <w:vAlign w:val="top"/>
          </w:tcPr>
          <w:p w14:paraId="1E9CE12B">
            <w:pPr>
              <w:widowControl w:val="0"/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386" w:type="dxa"/>
            <w:noWrap w:val="0"/>
            <w:vAlign w:val="top"/>
          </w:tcPr>
          <w:p w14:paraId="63DFE920">
            <w:pPr>
              <w:widowControl w:val="0"/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1C561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148" w:type="dxa"/>
            <w:noWrap w:val="0"/>
            <w:vAlign w:val="top"/>
          </w:tcPr>
          <w:p w14:paraId="0E781C84">
            <w:pPr>
              <w:widowControl w:val="0"/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386" w:type="dxa"/>
            <w:noWrap w:val="0"/>
            <w:vAlign w:val="top"/>
          </w:tcPr>
          <w:p w14:paraId="72E9BA91">
            <w:pPr>
              <w:widowControl w:val="0"/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386" w:type="dxa"/>
            <w:noWrap w:val="0"/>
            <w:vAlign w:val="top"/>
          </w:tcPr>
          <w:p w14:paraId="41774302">
            <w:pPr>
              <w:widowControl w:val="0"/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64C7F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148" w:type="dxa"/>
            <w:noWrap w:val="0"/>
            <w:vAlign w:val="top"/>
          </w:tcPr>
          <w:p w14:paraId="0DCEC015">
            <w:pPr>
              <w:widowControl w:val="0"/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386" w:type="dxa"/>
            <w:noWrap w:val="0"/>
            <w:vAlign w:val="top"/>
          </w:tcPr>
          <w:p w14:paraId="4727BDFF">
            <w:pPr>
              <w:widowControl w:val="0"/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386" w:type="dxa"/>
            <w:noWrap w:val="0"/>
            <w:vAlign w:val="top"/>
          </w:tcPr>
          <w:p w14:paraId="5A522889">
            <w:pPr>
              <w:widowControl w:val="0"/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1A895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148" w:type="dxa"/>
            <w:noWrap w:val="0"/>
            <w:vAlign w:val="top"/>
          </w:tcPr>
          <w:p w14:paraId="41BC9736">
            <w:pPr>
              <w:widowControl w:val="0"/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386" w:type="dxa"/>
            <w:noWrap w:val="0"/>
            <w:vAlign w:val="top"/>
          </w:tcPr>
          <w:p w14:paraId="3F2900DB">
            <w:pPr>
              <w:widowControl w:val="0"/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386" w:type="dxa"/>
            <w:noWrap w:val="0"/>
            <w:vAlign w:val="top"/>
          </w:tcPr>
          <w:p w14:paraId="2E4ACEDC">
            <w:pPr>
              <w:widowControl w:val="0"/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568C4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148" w:type="dxa"/>
            <w:noWrap w:val="0"/>
            <w:vAlign w:val="top"/>
          </w:tcPr>
          <w:p w14:paraId="49690105">
            <w:pPr>
              <w:widowControl w:val="0"/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386" w:type="dxa"/>
            <w:noWrap w:val="0"/>
            <w:vAlign w:val="top"/>
          </w:tcPr>
          <w:p w14:paraId="42F8BD9A">
            <w:pPr>
              <w:widowControl w:val="0"/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386" w:type="dxa"/>
            <w:noWrap w:val="0"/>
            <w:vAlign w:val="top"/>
          </w:tcPr>
          <w:p w14:paraId="30D31050">
            <w:pPr>
              <w:widowControl w:val="0"/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679A5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148" w:type="dxa"/>
            <w:noWrap w:val="0"/>
            <w:vAlign w:val="top"/>
          </w:tcPr>
          <w:p w14:paraId="73DEE29D">
            <w:pPr>
              <w:widowControl w:val="0"/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386" w:type="dxa"/>
            <w:noWrap w:val="0"/>
            <w:vAlign w:val="top"/>
          </w:tcPr>
          <w:p w14:paraId="5C1BD441">
            <w:pPr>
              <w:widowControl w:val="0"/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386" w:type="dxa"/>
            <w:noWrap w:val="0"/>
            <w:vAlign w:val="top"/>
          </w:tcPr>
          <w:p w14:paraId="202C079C">
            <w:pPr>
              <w:widowControl w:val="0"/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3EC99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148" w:type="dxa"/>
            <w:noWrap w:val="0"/>
            <w:vAlign w:val="top"/>
          </w:tcPr>
          <w:p w14:paraId="696D307C">
            <w:pPr>
              <w:widowControl w:val="0"/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386" w:type="dxa"/>
            <w:noWrap w:val="0"/>
            <w:vAlign w:val="top"/>
          </w:tcPr>
          <w:p w14:paraId="28624B90">
            <w:pPr>
              <w:widowControl w:val="0"/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386" w:type="dxa"/>
            <w:noWrap w:val="0"/>
            <w:vAlign w:val="top"/>
          </w:tcPr>
          <w:p w14:paraId="44B9352E">
            <w:pPr>
              <w:widowControl w:val="0"/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34699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148" w:type="dxa"/>
            <w:noWrap w:val="0"/>
            <w:vAlign w:val="top"/>
          </w:tcPr>
          <w:p w14:paraId="6CF812F1">
            <w:pPr>
              <w:widowControl w:val="0"/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386" w:type="dxa"/>
            <w:noWrap w:val="0"/>
            <w:vAlign w:val="top"/>
          </w:tcPr>
          <w:p w14:paraId="6356C624">
            <w:pPr>
              <w:widowControl w:val="0"/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386" w:type="dxa"/>
            <w:noWrap w:val="0"/>
            <w:vAlign w:val="top"/>
          </w:tcPr>
          <w:p w14:paraId="010C4844">
            <w:pPr>
              <w:widowControl w:val="0"/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2CBBD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148" w:type="dxa"/>
            <w:noWrap w:val="0"/>
            <w:vAlign w:val="top"/>
          </w:tcPr>
          <w:p w14:paraId="11DA5B77">
            <w:pPr>
              <w:widowControl w:val="0"/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386" w:type="dxa"/>
            <w:noWrap w:val="0"/>
            <w:vAlign w:val="top"/>
          </w:tcPr>
          <w:p w14:paraId="60BF173D">
            <w:pPr>
              <w:widowControl w:val="0"/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386" w:type="dxa"/>
            <w:noWrap w:val="0"/>
            <w:vAlign w:val="top"/>
          </w:tcPr>
          <w:p w14:paraId="305AC99D">
            <w:pPr>
              <w:widowControl w:val="0"/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700BC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148" w:type="dxa"/>
            <w:noWrap w:val="0"/>
            <w:vAlign w:val="top"/>
          </w:tcPr>
          <w:p w14:paraId="1E1BD90F">
            <w:pPr>
              <w:widowControl w:val="0"/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386" w:type="dxa"/>
            <w:noWrap w:val="0"/>
            <w:vAlign w:val="top"/>
          </w:tcPr>
          <w:p w14:paraId="356D5B73">
            <w:pPr>
              <w:widowControl w:val="0"/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386" w:type="dxa"/>
            <w:noWrap w:val="0"/>
            <w:vAlign w:val="top"/>
          </w:tcPr>
          <w:p w14:paraId="433A99C0">
            <w:pPr>
              <w:widowControl w:val="0"/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2A86E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148" w:type="dxa"/>
            <w:noWrap w:val="0"/>
            <w:vAlign w:val="top"/>
          </w:tcPr>
          <w:p w14:paraId="2A812E43">
            <w:pPr>
              <w:widowControl w:val="0"/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386" w:type="dxa"/>
            <w:noWrap w:val="0"/>
            <w:vAlign w:val="top"/>
          </w:tcPr>
          <w:p w14:paraId="3ADE2C2F">
            <w:pPr>
              <w:widowControl w:val="0"/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386" w:type="dxa"/>
            <w:noWrap w:val="0"/>
            <w:vAlign w:val="top"/>
          </w:tcPr>
          <w:p w14:paraId="7C236060">
            <w:pPr>
              <w:widowControl w:val="0"/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0DD61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148" w:type="dxa"/>
            <w:noWrap w:val="0"/>
            <w:vAlign w:val="top"/>
          </w:tcPr>
          <w:p w14:paraId="739CA305">
            <w:pPr>
              <w:widowControl w:val="0"/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386" w:type="dxa"/>
            <w:noWrap w:val="0"/>
            <w:vAlign w:val="top"/>
          </w:tcPr>
          <w:p w14:paraId="0A335540">
            <w:pPr>
              <w:widowControl w:val="0"/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386" w:type="dxa"/>
            <w:noWrap w:val="0"/>
            <w:vAlign w:val="top"/>
          </w:tcPr>
          <w:p w14:paraId="0C67141F">
            <w:pPr>
              <w:widowControl w:val="0"/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2BA4E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148" w:type="dxa"/>
            <w:noWrap w:val="0"/>
            <w:vAlign w:val="top"/>
          </w:tcPr>
          <w:p w14:paraId="0004540E">
            <w:pPr>
              <w:widowControl w:val="0"/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386" w:type="dxa"/>
            <w:noWrap w:val="0"/>
            <w:vAlign w:val="top"/>
          </w:tcPr>
          <w:p w14:paraId="6C59034C">
            <w:pPr>
              <w:widowControl w:val="0"/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386" w:type="dxa"/>
            <w:noWrap w:val="0"/>
            <w:vAlign w:val="top"/>
          </w:tcPr>
          <w:p w14:paraId="3E254C4D">
            <w:pPr>
              <w:widowControl w:val="0"/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1CA00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148" w:type="dxa"/>
            <w:noWrap w:val="0"/>
            <w:vAlign w:val="top"/>
          </w:tcPr>
          <w:p w14:paraId="0EFFC957">
            <w:pPr>
              <w:widowControl w:val="0"/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386" w:type="dxa"/>
            <w:noWrap w:val="0"/>
            <w:vAlign w:val="top"/>
          </w:tcPr>
          <w:p w14:paraId="528DD3A8">
            <w:pPr>
              <w:widowControl w:val="0"/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386" w:type="dxa"/>
            <w:noWrap w:val="0"/>
            <w:vAlign w:val="top"/>
          </w:tcPr>
          <w:p w14:paraId="53C613EC">
            <w:pPr>
              <w:widowControl w:val="0"/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7F07F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148" w:type="dxa"/>
            <w:noWrap w:val="0"/>
            <w:vAlign w:val="top"/>
          </w:tcPr>
          <w:p w14:paraId="29F8D57B">
            <w:pPr>
              <w:widowControl w:val="0"/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386" w:type="dxa"/>
            <w:noWrap w:val="0"/>
            <w:vAlign w:val="top"/>
          </w:tcPr>
          <w:p w14:paraId="7C332020">
            <w:pPr>
              <w:widowControl w:val="0"/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386" w:type="dxa"/>
            <w:noWrap w:val="0"/>
            <w:vAlign w:val="top"/>
          </w:tcPr>
          <w:p w14:paraId="59AD39DA">
            <w:pPr>
              <w:widowControl w:val="0"/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3DCD2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148" w:type="dxa"/>
            <w:noWrap w:val="0"/>
            <w:vAlign w:val="top"/>
          </w:tcPr>
          <w:p w14:paraId="67993DA5">
            <w:pPr>
              <w:widowControl w:val="0"/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386" w:type="dxa"/>
            <w:noWrap w:val="0"/>
            <w:vAlign w:val="top"/>
          </w:tcPr>
          <w:p w14:paraId="0D36E2FA">
            <w:pPr>
              <w:widowControl w:val="0"/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386" w:type="dxa"/>
            <w:noWrap w:val="0"/>
            <w:vAlign w:val="top"/>
          </w:tcPr>
          <w:p w14:paraId="23BADB1C">
            <w:pPr>
              <w:widowControl w:val="0"/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15A7C5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0475C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right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6F728D6">
      <w:pPr>
        <w:bidi w:val="0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7CE4CA66">
      <w:pPr>
        <w:bidi w:val="0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71FCE5A0">
      <w:pPr>
        <w:bidi w:val="0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0ECC3E09">
      <w:pPr>
        <w:bidi w:val="0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0609FFF4">
      <w:pPr>
        <w:bidi w:val="0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6DD8FF52">
      <w:pPr>
        <w:bidi w:val="0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53392CA4">
      <w:pPr>
        <w:bidi w:val="0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50415A86">
      <w:pPr>
        <w:bidi w:val="0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4157C3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130AEC"/>
    <w:rsid w:val="7413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2025-03-04T06:40:00Z</dcterms:created>
  <dc:creator>谭文璟</dc:creator>
  <cp:lastModifiedBy>谭文璟</cp:lastModifiedBy>
  <dcterms:modified xsi:type="dcterms:W3CDTF">2025-03-04T06:40:30Z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4A34E483086946FC8BAC744602D5D59F_11</vt:lpwstr>
  </property>
  <property fmtid="{D5CDD505-2E9C-101B-9397-08002B2CF9AE}" pid="4" name="KSOTemplateDocerSaveRecord">
    <vt:lpwstr>eyJoZGlkIjoiYjUxYWI3MDc1ODgxYmM1ZDk2NTJmOGIxZjlmMTI2NDgiLCJ1c2VySWQiOiIxMzk4MTk3OTc0In0=</vt:lpwstr>
  </property>
</Properties>
</file>